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45" w:rsidRDefault="00402245" w:rsidP="00402245">
      <w:pPr>
        <w:shd w:val="clear" w:color="auto" w:fill="0066CC"/>
        <w:spacing w:line="960" w:lineRule="atLeast"/>
        <w:rPr>
          <w:rFonts w:ascii="inherit" w:hAnsi="inherit"/>
          <w:color w:val="FFFFFF"/>
          <w:spacing w:val="-10"/>
        </w:rPr>
      </w:pPr>
      <w:r>
        <w:rPr>
          <w:rFonts w:ascii="inherit" w:hAnsi="inherit"/>
          <w:color w:val="FFFFFF"/>
          <w:spacing w:val="-10"/>
        </w:rPr>
        <w:t>Ministro per la Pubblica Amministrazione</w:t>
      </w:r>
    </w:p>
    <w:p w:rsidR="00402245" w:rsidRDefault="00402245" w:rsidP="00402245">
      <w:pPr>
        <w:pStyle w:val="Iniziomodulo-z"/>
      </w:pPr>
      <w:r>
        <w:t>Inizio modulo</w:t>
      </w:r>
    </w:p>
    <w:p w:rsidR="00402245" w:rsidRDefault="00402245" w:rsidP="00402245">
      <w:pPr>
        <w:shd w:val="clear" w:color="auto" w:fill="0066CC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5pt;height:18pt" o:ole="">
            <v:imagedata r:id="rId5" o:title=""/>
          </v:shape>
          <w:control r:id="rId6" w:name="DefaultOcxName" w:shapeid="_x0000_i1030"/>
        </w:object>
      </w:r>
      <w:r>
        <w:object w:dxaOrig="225" w:dyaOrig="225">
          <v:shape id="_x0000_i1029" type="#_x0000_t75" style="width:17.25pt;height:22.5pt" o:ole="">
            <v:imagedata r:id="rId7" o:title=""/>
          </v:shape>
          <w:control r:id="rId8" w:name="DefaultOcxName1" w:shapeid="_x0000_i1029"/>
        </w:object>
      </w:r>
    </w:p>
    <w:p w:rsidR="00402245" w:rsidRDefault="00402245" w:rsidP="00402245">
      <w:pPr>
        <w:pStyle w:val="Finemodulo-z"/>
      </w:pPr>
      <w:r>
        <w:t>Fine modulo</w:t>
      </w:r>
    </w:p>
    <w:p w:rsidR="00402245" w:rsidRDefault="00402245" w:rsidP="00402245">
      <w:pPr>
        <w:shd w:val="clear" w:color="auto" w:fill="FFFFFF"/>
        <w:rPr>
          <w:b/>
          <w:bCs/>
          <w:sz w:val="21"/>
          <w:szCs w:val="21"/>
        </w:rPr>
      </w:pPr>
      <w:hyperlink r:id="rId9" w:history="1">
        <w:r>
          <w:rPr>
            <w:rStyle w:val="Collegamentoipertestuale"/>
            <w:b/>
            <w:bCs/>
            <w:color w:val="0066CC"/>
            <w:sz w:val="21"/>
            <w:szCs w:val="21"/>
          </w:rPr>
          <w:t>Home</w:t>
        </w:r>
      </w:hyperlink>
    </w:p>
    <w:p w:rsidR="00402245" w:rsidRDefault="00402245" w:rsidP="00402245">
      <w:pPr>
        <w:pStyle w:val="Titolo1"/>
        <w:spacing w:before="0" w:after="600"/>
        <w:rPr>
          <w:rFonts w:ascii="inherit" w:hAnsi="inherit"/>
          <w:color w:val="000000"/>
          <w:spacing w:val="-2"/>
          <w:sz w:val="80"/>
          <w:szCs w:val="80"/>
        </w:rPr>
      </w:pPr>
      <w:r>
        <w:rPr>
          <w:rFonts w:ascii="inherit" w:hAnsi="inherit"/>
          <w:color w:val="000000"/>
          <w:spacing w:val="-2"/>
          <w:sz w:val="80"/>
          <w:szCs w:val="80"/>
        </w:rPr>
        <w:t>Dettaglio sciopero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Tipologia dello sciopero:</w:t>
      </w:r>
      <w:r>
        <w:rPr>
          <w:rStyle w:val="Enfasigrassetto"/>
          <w:spacing w:val="2"/>
        </w:rPr>
        <w:t> Generale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Proclamato da: </w:t>
      </w:r>
      <w:r>
        <w:rPr>
          <w:rStyle w:val="Enfasigrassetto"/>
          <w:spacing w:val="2"/>
        </w:rPr>
        <w:t xml:space="preserve">COBAS CONFEDERAZIONE - COBAS </w:t>
      </w:r>
      <w:proofErr w:type="spellStart"/>
      <w:r>
        <w:rPr>
          <w:rStyle w:val="Enfasigrassetto"/>
          <w:spacing w:val="2"/>
        </w:rPr>
        <w:t>SANITà</w:t>
      </w:r>
      <w:proofErr w:type="spellEnd"/>
      <w:r>
        <w:rPr>
          <w:rStyle w:val="Enfasigrassetto"/>
          <w:spacing w:val="2"/>
        </w:rPr>
        <w:t xml:space="preserve"> </w:t>
      </w:r>
      <w:proofErr w:type="spellStart"/>
      <w:r>
        <w:rPr>
          <w:rStyle w:val="Enfasigrassetto"/>
          <w:spacing w:val="2"/>
        </w:rPr>
        <w:t>UNIVERSITà</w:t>
      </w:r>
      <w:proofErr w:type="spellEnd"/>
      <w:r>
        <w:rPr>
          <w:rStyle w:val="Enfasigrassetto"/>
          <w:spacing w:val="2"/>
        </w:rPr>
        <w:t xml:space="preserve"> E RICERCA - CUB - SGB - SI-COBAS - SLAI COBAS PER IL SINDACATO </w:t>
      </w:r>
      <w:proofErr w:type="spellStart"/>
      <w:r>
        <w:rPr>
          <w:rStyle w:val="Enfasigrassetto"/>
          <w:spacing w:val="2"/>
        </w:rPr>
        <w:t>DI</w:t>
      </w:r>
      <w:proofErr w:type="spellEnd"/>
      <w:r>
        <w:rPr>
          <w:rStyle w:val="Enfasigrassetto"/>
          <w:spacing w:val="2"/>
        </w:rPr>
        <w:t xml:space="preserve"> CLASSE - USB - USI CIT -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Sindacati aderenti: </w:t>
      </w:r>
      <w:r>
        <w:rPr>
          <w:rStyle w:val="Enfasigrassetto"/>
          <w:spacing w:val="2"/>
        </w:rPr>
        <w:t xml:space="preserve">COBAS COMITATI </w:t>
      </w:r>
      <w:proofErr w:type="spellStart"/>
      <w:r>
        <w:rPr>
          <w:rStyle w:val="Enfasigrassetto"/>
          <w:spacing w:val="2"/>
        </w:rPr>
        <w:t>DI</w:t>
      </w:r>
      <w:proofErr w:type="spellEnd"/>
      <w:r>
        <w:rPr>
          <w:rStyle w:val="Enfasigrassetto"/>
          <w:spacing w:val="2"/>
        </w:rPr>
        <w:t xml:space="preserve"> BASE DELLA SCUOLA - CUB SANITA' - CUB SUR - USB PI - USI EDUCAZIONE - USI LEL -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Settore - Ente - Comparto: </w:t>
      </w:r>
      <w:r>
        <w:rPr>
          <w:rStyle w:val="Enfasigrassetto"/>
          <w:spacing w:val="2"/>
        </w:rPr>
        <w:t>TUTTI i SETTORI - TUTTI i COMPARTI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Personale coinvolto:</w:t>
      </w:r>
      <w:r>
        <w:rPr>
          <w:rStyle w:val="Enfasigrassetto"/>
          <w:spacing w:val="2"/>
        </w:rPr>
        <w:t> Tutti i settori lavorativi pubblici, privati e cooperativi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Data di comunicazione:</w:t>
      </w:r>
      <w:r>
        <w:rPr>
          <w:rStyle w:val="Enfasigrassetto"/>
          <w:spacing w:val="2"/>
        </w:rPr>
        <w:t> 7 Dicembre 2021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Data di proclamazione:</w:t>
      </w:r>
      <w:r>
        <w:rPr>
          <w:rStyle w:val="Enfasigrassetto"/>
          <w:spacing w:val="2"/>
        </w:rPr>
        <w:t> 7 Dicembre 2021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Data di svolgimento: </w:t>
      </w:r>
      <w:r>
        <w:rPr>
          <w:rStyle w:val="Enfasigrassetto"/>
          <w:spacing w:val="2"/>
        </w:rPr>
        <w:t>8 Marzo 2022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Allegati: </w:t>
      </w:r>
      <w:hyperlink r:id="rId10" w:history="1">
        <w:r>
          <w:rPr>
            <w:rStyle w:val="Collegamentoipertestuale"/>
            <w:color w:val="0066CC"/>
            <w:spacing w:val="2"/>
          </w:rPr>
          <w:t xml:space="preserve">DFP 81942 - Proclamazione SLAI COBAS PER IL SINDACATO </w:t>
        </w:r>
        <w:proofErr w:type="spellStart"/>
        <w:r>
          <w:rPr>
            <w:rStyle w:val="Collegamentoipertestuale"/>
            <w:color w:val="0066CC"/>
            <w:spacing w:val="2"/>
          </w:rPr>
          <w:t>DI</w:t>
        </w:r>
        <w:proofErr w:type="spellEnd"/>
        <w:r>
          <w:rPr>
            <w:rStyle w:val="Collegamentoipertestuale"/>
            <w:color w:val="0066CC"/>
            <w:spacing w:val="2"/>
          </w:rPr>
          <w:t xml:space="preserve"> CLASSE</w:t>
        </w:r>
      </w:hyperlink>
      <w:r>
        <w:rPr>
          <w:spacing w:val="2"/>
        </w:rPr>
        <w:t> - </w:t>
      </w:r>
      <w:hyperlink r:id="rId11" w:history="1">
        <w:r>
          <w:rPr>
            <w:rStyle w:val="Collegamentoipertestuale"/>
            <w:color w:val="0066CC"/>
            <w:spacing w:val="2"/>
          </w:rPr>
          <w:t>DFP 12909 - Proclamazione USB</w:t>
        </w:r>
      </w:hyperlink>
      <w:r>
        <w:rPr>
          <w:spacing w:val="2"/>
        </w:rPr>
        <w:t> - </w:t>
      </w:r>
      <w:hyperlink r:id="rId12" w:history="1">
        <w:r>
          <w:rPr>
            <w:rStyle w:val="Collegamentoipertestuale"/>
            <w:color w:val="0066CC"/>
            <w:spacing w:val="2"/>
          </w:rPr>
          <w:t>DFP 12938 - Adesione USB PI</w:t>
        </w:r>
      </w:hyperlink>
      <w:r>
        <w:rPr>
          <w:spacing w:val="2"/>
        </w:rPr>
        <w:t> - </w:t>
      </w:r>
      <w:hyperlink r:id="rId13" w:history="1">
        <w:r>
          <w:rPr>
            <w:rStyle w:val="Collegamentoipertestuale"/>
            <w:color w:val="0066CC"/>
            <w:spacing w:val="2"/>
          </w:rPr>
          <w:t>DFP 13139 - Proclamazione CUB</w:t>
        </w:r>
      </w:hyperlink>
      <w:r>
        <w:rPr>
          <w:spacing w:val="2"/>
        </w:rPr>
        <w:t> - </w:t>
      </w:r>
      <w:hyperlink r:id="rId14" w:history="1">
        <w:r>
          <w:rPr>
            <w:rStyle w:val="Collegamentoipertestuale"/>
            <w:spacing w:val="2"/>
            <w:shd w:val="clear" w:color="auto" w:fill="FF8C00"/>
          </w:rPr>
          <w:t>DFP 16984 - Commissione di garanzia CUB</w:t>
        </w:r>
      </w:hyperlink>
      <w:r>
        <w:rPr>
          <w:spacing w:val="2"/>
        </w:rPr>
        <w:t> - </w:t>
      </w:r>
      <w:hyperlink r:id="rId15" w:history="1">
        <w:r>
          <w:rPr>
            <w:rStyle w:val="Collegamentoipertestuale"/>
            <w:color w:val="0066CC"/>
            <w:spacing w:val="2"/>
          </w:rPr>
          <w:t>DFP 17417 - Adeguamento proclamazione CUB</w:t>
        </w:r>
      </w:hyperlink>
      <w:r>
        <w:rPr>
          <w:spacing w:val="2"/>
        </w:rPr>
        <w:t> - </w:t>
      </w:r>
      <w:hyperlink r:id="rId16" w:history="1">
        <w:r>
          <w:rPr>
            <w:rStyle w:val="Collegamentoipertestuale"/>
            <w:color w:val="0066CC"/>
            <w:spacing w:val="2"/>
          </w:rPr>
          <w:t>DFP 13873 - Adesione CUB Sanità</w:t>
        </w:r>
      </w:hyperlink>
      <w:r>
        <w:rPr>
          <w:spacing w:val="2"/>
        </w:rPr>
        <w:t> - </w:t>
      </w:r>
      <w:hyperlink r:id="rId17" w:history="1">
        <w:r>
          <w:rPr>
            <w:rStyle w:val="Collegamentoipertestuale"/>
            <w:color w:val="0066CC"/>
            <w:spacing w:val="2"/>
          </w:rPr>
          <w:t>DFP 16246 - Adesione CUB SUR</w:t>
        </w:r>
      </w:hyperlink>
      <w:r>
        <w:rPr>
          <w:spacing w:val="2"/>
        </w:rPr>
        <w:t> - </w:t>
      </w:r>
      <w:hyperlink r:id="rId18" w:history="1">
        <w:r>
          <w:rPr>
            <w:rStyle w:val="Collegamentoipertestuale"/>
            <w:color w:val="0066CC"/>
            <w:spacing w:val="2"/>
          </w:rPr>
          <w:t>DFP 14093 - Proclamazione COBAS</w:t>
        </w:r>
      </w:hyperlink>
      <w:r>
        <w:rPr>
          <w:spacing w:val="2"/>
        </w:rPr>
        <w:t> - </w:t>
      </w:r>
      <w:hyperlink r:id="rId19" w:history="1">
        <w:r>
          <w:rPr>
            <w:rStyle w:val="Collegamentoipertestuale"/>
            <w:color w:val="0066CC"/>
            <w:spacing w:val="2"/>
          </w:rPr>
          <w:t>DFP 17008 - Commissione di garanzia COBAS</w:t>
        </w:r>
      </w:hyperlink>
      <w:r>
        <w:rPr>
          <w:spacing w:val="2"/>
        </w:rPr>
        <w:t> - </w:t>
      </w:r>
      <w:hyperlink r:id="rId20" w:history="1">
        <w:r>
          <w:rPr>
            <w:rStyle w:val="Collegamentoipertestuale"/>
            <w:color w:val="0066CC"/>
            <w:spacing w:val="2"/>
          </w:rPr>
          <w:t>DFP 17109 - Adeguamento proclamazione COBAS</w:t>
        </w:r>
      </w:hyperlink>
      <w:r>
        <w:rPr>
          <w:spacing w:val="2"/>
        </w:rPr>
        <w:t> - </w:t>
      </w:r>
      <w:hyperlink r:id="rId21" w:history="1">
        <w:r>
          <w:rPr>
            <w:rStyle w:val="Collegamentoipertestuale"/>
            <w:color w:val="0066CC"/>
            <w:spacing w:val="2"/>
          </w:rPr>
          <w:t>DFP 15059 - Proclamazione USI CIT</w:t>
        </w:r>
      </w:hyperlink>
      <w:r>
        <w:rPr>
          <w:spacing w:val="2"/>
        </w:rPr>
        <w:t> - </w:t>
      </w:r>
      <w:hyperlink r:id="rId22" w:history="1">
        <w:r>
          <w:rPr>
            <w:rStyle w:val="Collegamentoipertestuale"/>
            <w:color w:val="0066CC"/>
            <w:spacing w:val="2"/>
          </w:rPr>
          <w:t>DFP 17011 - Commissione di garanzia USI CIT</w:t>
        </w:r>
      </w:hyperlink>
      <w:r>
        <w:rPr>
          <w:spacing w:val="2"/>
        </w:rPr>
        <w:t> - </w:t>
      </w:r>
      <w:hyperlink r:id="rId23" w:history="1">
        <w:r>
          <w:rPr>
            <w:rStyle w:val="Collegamentoipertestuale"/>
            <w:color w:val="0066CC"/>
            <w:spacing w:val="2"/>
          </w:rPr>
          <w:t>DFP 15683 - Adesione USI LEL</w:t>
        </w:r>
      </w:hyperlink>
      <w:r>
        <w:rPr>
          <w:spacing w:val="2"/>
        </w:rPr>
        <w:t> - </w:t>
      </w:r>
      <w:hyperlink r:id="rId24" w:history="1">
        <w:r>
          <w:rPr>
            <w:rStyle w:val="Collegamentoipertestuale"/>
            <w:color w:val="0066CC"/>
            <w:spacing w:val="2"/>
          </w:rPr>
          <w:t>DFP 15419 - Adesione USI ED</w:t>
        </w:r>
      </w:hyperlink>
      <w:r>
        <w:rPr>
          <w:spacing w:val="2"/>
        </w:rPr>
        <w:t> - </w:t>
      </w:r>
      <w:hyperlink r:id="rId25" w:history="1">
        <w:r>
          <w:rPr>
            <w:rStyle w:val="Collegamentoipertestuale"/>
            <w:color w:val="0066CC"/>
            <w:spacing w:val="2"/>
          </w:rPr>
          <w:t>DFP 16254 - Proclamazione COBAS Sanità Università e Ricerca</w:t>
        </w:r>
      </w:hyperlink>
      <w:r>
        <w:rPr>
          <w:spacing w:val="2"/>
        </w:rPr>
        <w:t> - </w:t>
      </w:r>
      <w:hyperlink r:id="rId26" w:history="1">
        <w:r>
          <w:rPr>
            <w:rStyle w:val="Collegamentoipertestuale"/>
            <w:color w:val="0066CC"/>
            <w:spacing w:val="2"/>
          </w:rPr>
          <w:t>DFP 16494 - Proclamazione SGB</w:t>
        </w:r>
      </w:hyperlink>
      <w:r>
        <w:rPr>
          <w:spacing w:val="2"/>
        </w:rPr>
        <w:t> - </w:t>
      </w:r>
      <w:hyperlink r:id="rId27" w:history="1">
        <w:r>
          <w:rPr>
            <w:rStyle w:val="Collegamentoipertestuale"/>
            <w:color w:val="0066CC"/>
            <w:spacing w:val="2"/>
          </w:rPr>
          <w:t>DFP 14605 - Adesione COBAS SCUOLA</w:t>
        </w:r>
      </w:hyperlink>
      <w:r>
        <w:rPr>
          <w:spacing w:val="2"/>
        </w:rPr>
        <w:t> - </w:t>
      </w:r>
      <w:hyperlink r:id="rId28" w:history="1">
        <w:r>
          <w:rPr>
            <w:rStyle w:val="Collegamentoipertestuale"/>
            <w:color w:val="0066CC"/>
            <w:spacing w:val="2"/>
          </w:rPr>
          <w:t>DFP 16973 - Commissione di garanzia SGB</w:t>
        </w:r>
      </w:hyperlink>
      <w:r>
        <w:rPr>
          <w:spacing w:val="2"/>
        </w:rPr>
        <w:t> - </w:t>
      </w:r>
      <w:hyperlink r:id="rId29" w:history="1">
        <w:r>
          <w:rPr>
            <w:rStyle w:val="Collegamentoipertestuale"/>
            <w:color w:val="0066CC"/>
            <w:spacing w:val="2"/>
          </w:rPr>
          <w:t>DFP 17951 - Proclamazione SI COBAS</w:t>
        </w:r>
      </w:hyperlink>
      <w:r>
        <w:rPr>
          <w:spacing w:val="2"/>
        </w:rPr>
        <w:t> - </w:t>
      </w:r>
      <w:hyperlink r:id="rId30" w:history="1">
        <w:r>
          <w:rPr>
            <w:rStyle w:val="Collegamentoipertestuale"/>
            <w:color w:val="0066CC"/>
            <w:spacing w:val="2"/>
          </w:rPr>
          <w:t>DFP 16977 - Commissione di garanzia SI COBAS</w:t>
        </w:r>
      </w:hyperlink>
      <w:r>
        <w:rPr>
          <w:spacing w:val="2"/>
        </w:rPr>
        <w:t> - </w:t>
      </w:r>
      <w:hyperlink r:id="rId31" w:history="1">
        <w:r>
          <w:rPr>
            <w:rStyle w:val="Collegamentoipertestuale"/>
            <w:color w:val="0066CC"/>
            <w:spacing w:val="2"/>
          </w:rPr>
          <w:t>DFP 18212 Adeguamento USI CIT</w:t>
        </w:r>
      </w:hyperlink>
      <w:r>
        <w:rPr>
          <w:spacing w:val="2"/>
        </w:rPr>
        <w:t> - </w:t>
      </w:r>
      <w:hyperlink r:id="rId32" w:history="1">
        <w:r>
          <w:rPr>
            <w:rStyle w:val="Collegamentoipertestuale"/>
            <w:color w:val="0066CC"/>
            <w:spacing w:val="2"/>
          </w:rPr>
          <w:t>SCHEDA SCIOPERO</w:t>
        </w:r>
      </w:hyperlink>
      <w:r>
        <w:rPr>
          <w:spacing w:val="2"/>
        </w:rPr>
        <w:t> -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Intera giornata:</w:t>
      </w:r>
      <w:r>
        <w:rPr>
          <w:rStyle w:val="Enfasigrassetto"/>
          <w:spacing w:val="2"/>
        </w:rPr>
        <w:t> SI</w:t>
      </w:r>
    </w:p>
    <w:p w:rsidR="00402245" w:rsidRDefault="00402245" w:rsidP="00402245">
      <w:pPr>
        <w:pStyle w:val="NormaleWeb"/>
        <w:spacing w:before="0" w:beforeAutospacing="0" w:after="188" w:afterAutospacing="0"/>
        <w:rPr>
          <w:spacing w:val="2"/>
        </w:rPr>
      </w:pPr>
      <w:r>
        <w:rPr>
          <w:spacing w:val="2"/>
        </w:rPr>
        <w:t>Periodo diverso da intera giornata :</w:t>
      </w:r>
    </w:p>
    <w:p w:rsidR="00F171FE" w:rsidRPr="00402245" w:rsidRDefault="00F171FE" w:rsidP="00402245"/>
    <w:sectPr w:rsidR="00F171FE" w:rsidRPr="00402245" w:rsidSect="00C53269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35F"/>
    <w:multiLevelType w:val="hybridMultilevel"/>
    <w:tmpl w:val="0EC0373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0FC"/>
    <w:multiLevelType w:val="hybridMultilevel"/>
    <w:tmpl w:val="394C6154"/>
    <w:lvl w:ilvl="0" w:tplc="BEA6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21B0"/>
    <w:multiLevelType w:val="hybridMultilevel"/>
    <w:tmpl w:val="98D6D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37370"/>
    <w:multiLevelType w:val="hybridMultilevel"/>
    <w:tmpl w:val="BFFA6C06"/>
    <w:lvl w:ilvl="0" w:tplc="610A5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056BD"/>
    <w:multiLevelType w:val="hybridMultilevel"/>
    <w:tmpl w:val="92706D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577981"/>
    <w:multiLevelType w:val="hybridMultilevel"/>
    <w:tmpl w:val="48704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F6304"/>
    <w:multiLevelType w:val="hybridMultilevel"/>
    <w:tmpl w:val="C55A8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4F3629"/>
    <w:multiLevelType w:val="hybridMultilevel"/>
    <w:tmpl w:val="E8A46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5C98"/>
    <w:multiLevelType w:val="hybridMultilevel"/>
    <w:tmpl w:val="DD0CA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46D34"/>
    <w:multiLevelType w:val="hybridMultilevel"/>
    <w:tmpl w:val="23B2E162"/>
    <w:lvl w:ilvl="0" w:tplc="D9F0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B3EDB"/>
    <w:multiLevelType w:val="hybridMultilevel"/>
    <w:tmpl w:val="1158D99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A81B8D"/>
    <w:multiLevelType w:val="hybridMultilevel"/>
    <w:tmpl w:val="65223AB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2CF31E1"/>
    <w:multiLevelType w:val="hybridMultilevel"/>
    <w:tmpl w:val="91FE33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555845"/>
    <w:multiLevelType w:val="hybridMultilevel"/>
    <w:tmpl w:val="3C98E048"/>
    <w:lvl w:ilvl="0" w:tplc="2C58AA78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76440"/>
    <w:multiLevelType w:val="hybridMultilevel"/>
    <w:tmpl w:val="7A102568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50B"/>
    <w:rsid w:val="000025DD"/>
    <w:rsid w:val="00027F37"/>
    <w:rsid w:val="0003537C"/>
    <w:rsid w:val="0005128D"/>
    <w:rsid w:val="00065604"/>
    <w:rsid w:val="00085889"/>
    <w:rsid w:val="000976DA"/>
    <w:rsid w:val="000A079D"/>
    <w:rsid w:val="000C1B25"/>
    <w:rsid w:val="000D294B"/>
    <w:rsid w:val="000D329A"/>
    <w:rsid w:val="000D524E"/>
    <w:rsid w:val="000D5668"/>
    <w:rsid w:val="00146FA6"/>
    <w:rsid w:val="00171FC2"/>
    <w:rsid w:val="001918B5"/>
    <w:rsid w:val="001A3AE7"/>
    <w:rsid w:val="001B4F47"/>
    <w:rsid w:val="001C1867"/>
    <w:rsid w:val="001C1D33"/>
    <w:rsid w:val="001C6F60"/>
    <w:rsid w:val="001D64DE"/>
    <w:rsid w:val="001E12C8"/>
    <w:rsid w:val="001E340E"/>
    <w:rsid w:val="00211DF8"/>
    <w:rsid w:val="00216EE8"/>
    <w:rsid w:val="002207DD"/>
    <w:rsid w:val="00255213"/>
    <w:rsid w:val="00273803"/>
    <w:rsid w:val="002B3809"/>
    <w:rsid w:val="002D2F38"/>
    <w:rsid w:val="002E03B4"/>
    <w:rsid w:val="002E71BF"/>
    <w:rsid w:val="002F0B20"/>
    <w:rsid w:val="002F40B9"/>
    <w:rsid w:val="002F428D"/>
    <w:rsid w:val="0030375D"/>
    <w:rsid w:val="00304F63"/>
    <w:rsid w:val="003128EB"/>
    <w:rsid w:val="00314AF8"/>
    <w:rsid w:val="00327265"/>
    <w:rsid w:val="0033049D"/>
    <w:rsid w:val="00352658"/>
    <w:rsid w:val="00354AFC"/>
    <w:rsid w:val="00382816"/>
    <w:rsid w:val="003B192E"/>
    <w:rsid w:val="003B2898"/>
    <w:rsid w:val="003B3C78"/>
    <w:rsid w:val="003B7B57"/>
    <w:rsid w:val="003C17C9"/>
    <w:rsid w:val="003D05FE"/>
    <w:rsid w:val="003D60FD"/>
    <w:rsid w:val="003E5ED8"/>
    <w:rsid w:val="00402245"/>
    <w:rsid w:val="004076B1"/>
    <w:rsid w:val="00412FFC"/>
    <w:rsid w:val="0041743D"/>
    <w:rsid w:val="00417BCC"/>
    <w:rsid w:val="0042550B"/>
    <w:rsid w:val="00436DFE"/>
    <w:rsid w:val="00452802"/>
    <w:rsid w:val="00462DE4"/>
    <w:rsid w:val="004779BD"/>
    <w:rsid w:val="00480A89"/>
    <w:rsid w:val="00484C53"/>
    <w:rsid w:val="0049007B"/>
    <w:rsid w:val="0049297B"/>
    <w:rsid w:val="004963A4"/>
    <w:rsid w:val="004B60AF"/>
    <w:rsid w:val="004C5466"/>
    <w:rsid w:val="004D192C"/>
    <w:rsid w:val="004D7F47"/>
    <w:rsid w:val="004E7897"/>
    <w:rsid w:val="0050740B"/>
    <w:rsid w:val="00524D21"/>
    <w:rsid w:val="00533951"/>
    <w:rsid w:val="00542B24"/>
    <w:rsid w:val="00543B5E"/>
    <w:rsid w:val="005507C5"/>
    <w:rsid w:val="00563B80"/>
    <w:rsid w:val="005746F6"/>
    <w:rsid w:val="00586F52"/>
    <w:rsid w:val="005C5AD4"/>
    <w:rsid w:val="005D06CE"/>
    <w:rsid w:val="005D0DCC"/>
    <w:rsid w:val="005D2240"/>
    <w:rsid w:val="005F65F3"/>
    <w:rsid w:val="00605674"/>
    <w:rsid w:val="006060FB"/>
    <w:rsid w:val="00606AD7"/>
    <w:rsid w:val="0061063F"/>
    <w:rsid w:val="006123CD"/>
    <w:rsid w:val="0061304B"/>
    <w:rsid w:val="00632AB2"/>
    <w:rsid w:val="00644CDE"/>
    <w:rsid w:val="00666F09"/>
    <w:rsid w:val="00690618"/>
    <w:rsid w:val="0069462E"/>
    <w:rsid w:val="006A140B"/>
    <w:rsid w:val="006C5C7F"/>
    <w:rsid w:val="006D41FA"/>
    <w:rsid w:val="006F303D"/>
    <w:rsid w:val="006F5AF2"/>
    <w:rsid w:val="00700941"/>
    <w:rsid w:val="007032A4"/>
    <w:rsid w:val="00731F08"/>
    <w:rsid w:val="0073460A"/>
    <w:rsid w:val="00780F1F"/>
    <w:rsid w:val="0078736C"/>
    <w:rsid w:val="0079244F"/>
    <w:rsid w:val="007F13B5"/>
    <w:rsid w:val="007F624A"/>
    <w:rsid w:val="007F72A9"/>
    <w:rsid w:val="00806AAA"/>
    <w:rsid w:val="008461A1"/>
    <w:rsid w:val="0085701A"/>
    <w:rsid w:val="00864BF1"/>
    <w:rsid w:val="008908DA"/>
    <w:rsid w:val="008A40B6"/>
    <w:rsid w:val="008D0ABB"/>
    <w:rsid w:val="008D195C"/>
    <w:rsid w:val="008E7FC8"/>
    <w:rsid w:val="008F7755"/>
    <w:rsid w:val="009169C5"/>
    <w:rsid w:val="00930B68"/>
    <w:rsid w:val="00936C44"/>
    <w:rsid w:val="00991C3C"/>
    <w:rsid w:val="00992D5F"/>
    <w:rsid w:val="009A0EE9"/>
    <w:rsid w:val="009A3471"/>
    <w:rsid w:val="009A56D8"/>
    <w:rsid w:val="009A78BB"/>
    <w:rsid w:val="009B3F5B"/>
    <w:rsid w:val="009D25FC"/>
    <w:rsid w:val="009D3D7A"/>
    <w:rsid w:val="009D475E"/>
    <w:rsid w:val="009D4E1A"/>
    <w:rsid w:val="009D72D5"/>
    <w:rsid w:val="009E4AE1"/>
    <w:rsid w:val="009E7816"/>
    <w:rsid w:val="009F01D8"/>
    <w:rsid w:val="00A022A3"/>
    <w:rsid w:val="00A06153"/>
    <w:rsid w:val="00A13F67"/>
    <w:rsid w:val="00A20133"/>
    <w:rsid w:val="00A23B18"/>
    <w:rsid w:val="00A258F8"/>
    <w:rsid w:val="00A33F89"/>
    <w:rsid w:val="00A459A9"/>
    <w:rsid w:val="00A66F92"/>
    <w:rsid w:val="00A71E95"/>
    <w:rsid w:val="00A94D98"/>
    <w:rsid w:val="00AA66A7"/>
    <w:rsid w:val="00AB4DF4"/>
    <w:rsid w:val="00AB6CDF"/>
    <w:rsid w:val="00AE6E1E"/>
    <w:rsid w:val="00AF66C0"/>
    <w:rsid w:val="00B15977"/>
    <w:rsid w:val="00B17C60"/>
    <w:rsid w:val="00B23FD2"/>
    <w:rsid w:val="00B3592A"/>
    <w:rsid w:val="00B615AD"/>
    <w:rsid w:val="00B64D91"/>
    <w:rsid w:val="00BA56C2"/>
    <w:rsid w:val="00BB72D5"/>
    <w:rsid w:val="00BD02C3"/>
    <w:rsid w:val="00BF6915"/>
    <w:rsid w:val="00C051DC"/>
    <w:rsid w:val="00C07F6B"/>
    <w:rsid w:val="00C15E6F"/>
    <w:rsid w:val="00C43AEF"/>
    <w:rsid w:val="00C53269"/>
    <w:rsid w:val="00C82ECB"/>
    <w:rsid w:val="00C84BC9"/>
    <w:rsid w:val="00C8629F"/>
    <w:rsid w:val="00C95A71"/>
    <w:rsid w:val="00C962FB"/>
    <w:rsid w:val="00CB0AA4"/>
    <w:rsid w:val="00CE4999"/>
    <w:rsid w:val="00CE7386"/>
    <w:rsid w:val="00D03EB8"/>
    <w:rsid w:val="00D16E84"/>
    <w:rsid w:val="00D45F9C"/>
    <w:rsid w:val="00D50717"/>
    <w:rsid w:val="00D527EE"/>
    <w:rsid w:val="00D55834"/>
    <w:rsid w:val="00D63C8D"/>
    <w:rsid w:val="00D8138A"/>
    <w:rsid w:val="00D91C4B"/>
    <w:rsid w:val="00DB6EDB"/>
    <w:rsid w:val="00DC1364"/>
    <w:rsid w:val="00DD5A2B"/>
    <w:rsid w:val="00DE68E0"/>
    <w:rsid w:val="00E17850"/>
    <w:rsid w:val="00E1786F"/>
    <w:rsid w:val="00E34637"/>
    <w:rsid w:val="00E438DF"/>
    <w:rsid w:val="00E8663F"/>
    <w:rsid w:val="00E87B0B"/>
    <w:rsid w:val="00E87BC8"/>
    <w:rsid w:val="00E96419"/>
    <w:rsid w:val="00EA6E07"/>
    <w:rsid w:val="00EB2FDB"/>
    <w:rsid w:val="00ED1A3D"/>
    <w:rsid w:val="00EF1B52"/>
    <w:rsid w:val="00F03061"/>
    <w:rsid w:val="00F171FE"/>
    <w:rsid w:val="00F25FC6"/>
    <w:rsid w:val="00F42BA7"/>
    <w:rsid w:val="00F53B93"/>
    <w:rsid w:val="00F65370"/>
    <w:rsid w:val="00F772DF"/>
    <w:rsid w:val="00F81CCC"/>
    <w:rsid w:val="00F9062F"/>
    <w:rsid w:val="00F955AF"/>
    <w:rsid w:val="00FC1079"/>
    <w:rsid w:val="00FC2251"/>
    <w:rsid w:val="00FC3080"/>
    <w:rsid w:val="00FC364A"/>
    <w:rsid w:val="00FD64FB"/>
    <w:rsid w:val="00FD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50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2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9169C5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169C5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42550B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42550B"/>
    <w:rPr>
      <w:rFonts w:ascii="Times New Roman" w:eastAsia="DejaVu Sans" w:hAnsi="Times New Roman" w:cs="Times New Roman"/>
      <w:kern w:val="1"/>
      <w:sz w:val="32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55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550B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50B"/>
    <w:rPr>
      <w:rFonts w:ascii="Tahoma" w:eastAsia="DejaVu Sans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46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0717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507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Standard">
    <w:name w:val="Standard"/>
    <w:rsid w:val="00D507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B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F955AF"/>
    <w:rPr>
      <w:b/>
      <w:bCs/>
    </w:rPr>
  </w:style>
  <w:style w:type="character" w:styleId="Enfasicorsivo">
    <w:name w:val="Emphasis"/>
    <w:basedOn w:val="Carpredefinitoparagrafo"/>
    <w:uiPriority w:val="20"/>
    <w:qFormat/>
    <w:rsid w:val="00F955AF"/>
    <w:rPr>
      <w:i/>
      <w:iCs/>
    </w:rPr>
  </w:style>
  <w:style w:type="character" w:customStyle="1" w:styleId="separator">
    <w:name w:val="separator"/>
    <w:basedOn w:val="Carpredefinitoparagrafo"/>
    <w:rsid w:val="00216EE8"/>
  </w:style>
  <w:style w:type="character" w:customStyle="1" w:styleId="buttonbreadnolink">
    <w:name w:val="buttonbreadnolink"/>
    <w:basedOn w:val="Carpredefinitoparagrafo"/>
    <w:rsid w:val="00216EE8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16EE8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16EE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16EE8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16EE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69C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169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customStyle="1" w:styleId="NormalTablePHPDOCX">
    <w:name w:val="Normal Table PHPDOCX"/>
    <w:uiPriority w:val="99"/>
    <w:semiHidden/>
    <w:unhideWhenUsed/>
    <w:qFormat/>
    <w:rsid w:val="00E438DF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0224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50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42550B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42550B"/>
    <w:rPr>
      <w:rFonts w:ascii="Times New Roman" w:eastAsia="DejaVu Sans" w:hAnsi="Times New Roman" w:cs="Times New Roman"/>
      <w:kern w:val="1"/>
      <w:sz w:val="32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55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550B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50B"/>
    <w:rPr>
      <w:rFonts w:ascii="Tahoma" w:eastAsia="DejaVu Sans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46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50717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507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Standard">
    <w:name w:val="Standard"/>
    <w:rsid w:val="00D507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013">
              <w:marLeft w:val="0"/>
              <w:marRight w:val="0"/>
              <w:marTop w:val="0"/>
              <w:marBottom w:val="15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single" w:sz="6" w:space="8" w:color="CFCFCF"/>
              </w:divBdr>
              <w:divsChild>
                <w:div w:id="16554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6582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  <w:div w:id="772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041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343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2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7917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4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83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151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funzionepubblica.gov.it/sites/funzionepubblica.gov.it/files/documenti/scioperi_pdf/206-25022022-1617044.pdf" TargetMode="External"/><Relationship Id="rId18" Type="http://schemas.openxmlformats.org/officeDocument/2006/relationships/hyperlink" Target="https://www.funzionepubblica.gov.it/sites/funzionepubblica.gov.it/files/documenti/scioperi_pdf/206-25022022-1621569.pdf" TargetMode="External"/><Relationship Id="rId26" Type="http://schemas.openxmlformats.org/officeDocument/2006/relationships/hyperlink" Target="https://www.funzionepubblica.gov.it/sites/funzionepubblica.gov.it/files/documenti/scioperi_pdf/206-25022022-162951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unzionepubblica.gov.it/sites/funzionepubblica.gov.it/files/documenti/scioperi_pdf/206-25022022-16240812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www.funzionepubblica.gov.it/sites/funzionepubblica.gov.it/files/documenti/scioperi_pdf/206-25022022-1613023.pdf" TargetMode="External"/><Relationship Id="rId17" Type="http://schemas.openxmlformats.org/officeDocument/2006/relationships/hyperlink" Target="https://www.funzionepubblica.gov.it/sites/funzionepubblica.gov.it/files/documenti/scioperi_pdf/206-25022022-1618448.pdf" TargetMode="External"/><Relationship Id="rId25" Type="http://schemas.openxmlformats.org/officeDocument/2006/relationships/hyperlink" Target="https://www.funzionepubblica.gov.it/sites/funzionepubblica.gov.it/files/documenti/scioperi_pdf/206-25022022-16284816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unzionepubblica.gov.it/sites/funzionepubblica.gov.it/files/documenti/scioperi_pdf/206-25022022-1617047.pdf" TargetMode="External"/><Relationship Id="rId20" Type="http://schemas.openxmlformats.org/officeDocument/2006/relationships/hyperlink" Target="https://www.funzionepubblica.gov.it/sites/funzionepubblica.gov.it/files/documenti/scioperi_pdf/206-25022022-16215611.pdf" TargetMode="External"/><Relationship Id="rId29" Type="http://schemas.openxmlformats.org/officeDocument/2006/relationships/hyperlink" Target="https://www.funzionepubblica.gov.it/sites/funzionepubblica.gov.it/files/documenti/scioperi_pdf/206-25022022-16344720.pdf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www.funzionepubblica.gov.it/sites/funzionepubblica.gov.it/files/documenti/scioperi_pdf/206-25022022-1611292.pdf" TargetMode="External"/><Relationship Id="rId24" Type="http://schemas.openxmlformats.org/officeDocument/2006/relationships/hyperlink" Target="https://www.funzionepubblica.gov.it/sites/funzionepubblica.gov.it/files/documenti/scioperi_pdf/206-25022022-16264815.pdf" TargetMode="External"/><Relationship Id="rId32" Type="http://schemas.openxmlformats.org/officeDocument/2006/relationships/hyperlink" Target="https://www.funzionepubblica.gov.it/sites/funzionepubblica.gov.it/files/documenti/scioperi_pdf/206-1032022-12063823.pdf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funzionepubblica.gov.it/sites/funzionepubblica.gov.it/files/documenti/scioperi_pdf/206-25022022-1617046.pdf" TargetMode="External"/><Relationship Id="rId23" Type="http://schemas.openxmlformats.org/officeDocument/2006/relationships/hyperlink" Target="https://www.funzionepubblica.gov.it/sites/funzionepubblica.gov.it/files/documenti/scioperi_pdf/206-25022022-16240814.pdf" TargetMode="External"/><Relationship Id="rId28" Type="http://schemas.openxmlformats.org/officeDocument/2006/relationships/hyperlink" Target="https://www.funzionepubblica.gov.it/sites/funzionepubblica.gov.it/files/documenti/scioperi_pdf/206-25022022-16344719.pdf" TargetMode="External"/><Relationship Id="rId10" Type="http://schemas.openxmlformats.org/officeDocument/2006/relationships/hyperlink" Target="https://www.funzionepubblica.gov.it/sites/funzionepubblica.gov.it/files/documenti/scioperi_pdf/206-7122021-1225241.pdf" TargetMode="External"/><Relationship Id="rId19" Type="http://schemas.openxmlformats.org/officeDocument/2006/relationships/hyperlink" Target="https://www.funzionepubblica.gov.it/sites/funzionepubblica.gov.it/files/documenti/scioperi_pdf/206-25022022-16215610.pdf" TargetMode="External"/><Relationship Id="rId31" Type="http://schemas.openxmlformats.org/officeDocument/2006/relationships/hyperlink" Target="https://www.funzionepubblica.gov.it/sites/funzionepubblica.gov.it/files/documenti/scioperi_pdf/206-28022022-112826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zionepubblica.gov.it/" TargetMode="External"/><Relationship Id="rId14" Type="http://schemas.openxmlformats.org/officeDocument/2006/relationships/hyperlink" Target="https://www.funzionepubblica.gov.it/sites/funzionepubblica.gov.it/files/documenti/scioperi_pdf/206-25022022-1617045.pdf" TargetMode="External"/><Relationship Id="rId22" Type="http://schemas.openxmlformats.org/officeDocument/2006/relationships/hyperlink" Target="https://www.funzionepubblica.gov.it/sites/funzionepubblica.gov.it/files/documenti/scioperi_pdf/206-25022022-16240813.pdf" TargetMode="External"/><Relationship Id="rId27" Type="http://schemas.openxmlformats.org/officeDocument/2006/relationships/hyperlink" Target="https://www.funzionepubblica.gov.it/sites/funzionepubblica.gov.it/files/documenti/scioperi_pdf/206-25022022-16321118.pdf" TargetMode="External"/><Relationship Id="rId30" Type="http://schemas.openxmlformats.org/officeDocument/2006/relationships/hyperlink" Target="https://www.funzionepubblica.gov.it/sites/funzionepubblica.gov.it/files/documenti/scioperi_pdf/206-25022022-16344721.pdf" TargetMode="External"/><Relationship Id="rId35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2021-09-30T09:31:00Z</cp:lastPrinted>
  <dcterms:created xsi:type="dcterms:W3CDTF">2022-03-01T12:51:00Z</dcterms:created>
  <dcterms:modified xsi:type="dcterms:W3CDTF">2022-03-01T12:51:00Z</dcterms:modified>
</cp:coreProperties>
</file>